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87ED" w14:textId="29F1B301" w:rsidR="21750F17" w:rsidRDefault="21750F17" w:rsidP="160494A5">
      <w:pPr>
        <w:pStyle w:val="Heading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160494A5">
        <w:rPr>
          <w:b/>
          <w:bCs/>
        </w:rPr>
        <w:t xml:space="preserve">KrF vil gi </w:t>
      </w:r>
      <w:r w:rsidR="13E6911B" w:rsidRPr="160494A5">
        <w:rPr>
          <w:b/>
          <w:bCs/>
        </w:rPr>
        <w:t>seksåringene førskolen tilbake</w:t>
      </w:r>
    </w:p>
    <w:p w14:paraId="0A7668B3" w14:textId="0BAB4A6C" w:rsidR="160494A5" w:rsidRDefault="160494A5" w:rsidP="160494A5">
      <w:pPr>
        <w:rPr>
          <w:rFonts w:ascii="Times New Roman" w:eastAsia="Times New Roman" w:hAnsi="Times New Roman" w:cs="Times New Roman"/>
          <w:b/>
          <w:bCs/>
        </w:rPr>
      </w:pPr>
    </w:p>
    <w:p w14:paraId="7B1409E2" w14:textId="77777777" w:rsidR="004F1D22" w:rsidRDefault="004F1D22" w:rsidP="160494A5">
      <w:pPr>
        <w:rPr>
          <w:rFonts w:ascii="Times New Roman" w:eastAsia="Times New Roman" w:hAnsi="Times New Roman" w:cs="Times New Roman"/>
          <w:b/>
          <w:bCs/>
        </w:rPr>
      </w:pPr>
    </w:p>
    <w:p w14:paraId="1EF78817" w14:textId="641582E6" w:rsidR="004F1D22" w:rsidRDefault="29247EE0" w:rsidP="160494A5">
      <w:pPr>
        <w:rPr>
          <w:rFonts w:ascii="Times New Roman" w:eastAsia="Times New Roman" w:hAnsi="Times New Roman" w:cs="Times New Roman"/>
          <w:color w:val="111720"/>
          <w:lang w:eastAsia="nb-NO"/>
        </w:rPr>
      </w:pPr>
      <w:r w:rsidRPr="160494A5">
        <w:rPr>
          <w:rFonts w:ascii="Times New Roman" w:eastAsia="Times New Roman" w:hAnsi="Times New Roman" w:cs="Times New Roman"/>
          <w:color w:val="111720"/>
          <w:lang w:eastAsia="nb-NO"/>
        </w:rPr>
        <w:t>Den frie leken er under press fra mange hold. Økt læringstrykk i barnehagene, mer organiserte fritidsaktiviteter, økt skjermbruk og frykt for nødvendig risikolek er alle faktorer som trekker i retning av mindre barnestyrt frilek. Vi voksne krever mer og mer at barn</w:t>
      </w:r>
      <w:r w:rsidR="634AA0EE" w:rsidRPr="160494A5">
        <w:rPr>
          <w:rFonts w:ascii="Times New Roman" w:eastAsia="Times New Roman" w:hAnsi="Times New Roman" w:cs="Times New Roman"/>
          <w:color w:val="111720"/>
          <w:lang w:eastAsia="nb-NO"/>
        </w:rPr>
        <w:t>a</w:t>
      </w:r>
      <w:r w:rsidRPr="160494A5">
        <w:rPr>
          <w:rFonts w:ascii="Times New Roman" w:eastAsia="Times New Roman" w:hAnsi="Times New Roman" w:cs="Times New Roman"/>
          <w:color w:val="111720"/>
          <w:lang w:eastAsia="nb-NO"/>
        </w:rPr>
        <w:t xml:space="preserve"> skal lære på våre, og ikke </w:t>
      </w:r>
      <w:r w:rsidR="79F4C2F9" w:rsidRPr="160494A5">
        <w:rPr>
          <w:rFonts w:ascii="Times New Roman" w:eastAsia="Times New Roman" w:hAnsi="Times New Roman" w:cs="Times New Roman"/>
          <w:color w:val="111720"/>
          <w:lang w:eastAsia="nb-NO"/>
        </w:rPr>
        <w:t>på barnas egne premisser. Dette må det bli slutt på!</w:t>
      </w:r>
      <w:r w:rsidRPr="160494A5">
        <w:rPr>
          <w:rFonts w:ascii="Times New Roman" w:eastAsia="Times New Roman" w:hAnsi="Times New Roman" w:cs="Times New Roman"/>
          <w:color w:val="111720"/>
          <w:lang w:eastAsia="nb-NO"/>
        </w:rPr>
        <w:t xml:space="preserve"> </w:t>
      </w:r>
    </w:p>
    <w:p w14:paraId="2FAB82A4" w14:textId="4BAC2293" w:rsidR="004F1D22" w:rsidRDefault="004F1D22" w:rsidP="160494A5">
      <w:pPr>
        <w:rPr>
          <w:rFonts w:ascii="Times New Roman" w:eastAsia="Times New Roman" w:hAnsi="Times New Roman" w:cs="Times New Roman"/>
          <w:color w:val="111720"/>
          <w:lang w:eastAsia="nb-NO"/>
        </w:rPr>
      </w:pPr>
    </w:p>
    <w:p w14:paraId="66A1D56D" w14:textId="77777777" w:rsidR="004F1D22" w:rsidRDefault="3AAB9A47" w:rsidP="160494A5">
      <w:pPr>
        <w:rPr>
          <w:rFonts w:ascii="Times New Roman" w:eastAsia="Times New Roman" w:hAnsi="Times New Roman" w:cs="Times New Roman"/>
          <w:color w:val="111720"/>
          <w:shd w:val="clear" w:color="auto" w:fill="FFFFFF"/>
          <w:lang w:eastAsia="nb-NO"/>
        </w:rPr>
      </w:pPr>
      <w:r w:rsidRPr="160494A5">
        <w:rPr>
          <w:rFonts w:ascii="Times New Roman" w:eastAsia="Times New Roman" w:hAnsi="Times New Roman" w:cs="Times New Roman"/>
          <w:color w:val="111720"/>
          <w:shd w:val="clear" w:color="auto" w:fill="FFFFFF"/>
          <w:lang w:eastAsia="nb-NO"/>
        </w:rPr>
        <w:t>Lekens betydning kan knapt overvurderes. Den er små barns foretrukne læringsform og har stor betydning for hjernens utvikling. Fri lek er avgjørende for å utvikle indre motivasjon, oppleve mestring, lære seg å ta beslutninger, løse problemer, utøve selvkontroll og følge regler. Gjennom lek lærer barn å regulere egne følelser, etablere vennskap, komme overens med andre og oppleve glede. Leken skaper et nødvendig grunnlag for å kunne ta imot den formelle, akademiske læringen i skolen på en god måte og beholde en naturlig lærelyst i møte med faglige krav og utfordringer utover i skoleløpet og arbeidslivet.</w:t>
      </w:r>
    </w:p>
    <w:p w14:paraId="0502DB12" w14:textId="7694C3CA" w:rsidR="005778EE" w:rsidRDefault="005778EE" w:rsidP="160494A5">
      <w:pPr>
        <w:rPr>
          <w:rFonts w:ascii="Times New Roman" w:eastAsia="Times New Roman" w:hAnsi="Times New Roman" w:cs="Times New Roman"/>
          <w:lang w:eastAsia="nb-NO"/>
        </w:rPr>
      </w:pPr>
    </w:p>
    <w:p w14:paraId="6C27F530" w14:textId="305EB88A" w:rsidR="005778EE" w:rsidRDefault="7186E835" w:rsidP="160494A5">
      <w:pPr>
        <w:shd w:val="clear" w:color="auto" w:fill="FFFFFF" w:themeFill="background1"/>
        <w:spacing w:after="450"/>
        <w:rPr>
          <w:rFonts w:ascii="Times New Roman" w:eastAsia="Times New Roman" w:hAnsi="Times New Roman" w:cs="Times New Roman"/>
          <w:color w:val="111720"/>
          <w:lang w:eastAsia="nb-NO"/>
        </w:rPr>
      </w:pPr>
      <w:r w:rsidRPr="160494A5">
        <w:rPr>
          <w:rFonts w:ascii="Times New Roman" w:eastAsia="Times New Roman" w:hAnsi="Times New Roman" w:cs="Times New Roman"/>
          <w:color w:val="111720"/>
          <w:lang w:eastAsia="nb-NO"/>
        </w:rPr>
        <w:t xml:space="preserve">Ifølge første delrapport i evalueringen av seksårsreformen publisert av </w:t>
      </w:r>
      <w:proofErr w:type="spellStart"/>
      <w:r w:rsidRPr="160494A5">
        <w:rPr>
          <w:rFonts w:ascii="Times New Roman" w:eastAsia="Times New Roman" w:hAnsi="Times New Roman" w:cs="Times New Roman"/>
          <w:color w:val="111720"/>
          <w:lang w:eastAsia="nb-NO"/>
        </w:rPr>
        <w:t>OsloMet</w:t>
      </w:r>
      <w:proofErr w:type="spellEnd"/>
      <w:r w:rsidRPr="160494A5">
        <w:rPr>
          <w:rFonts w:ascii="Times New Roman" w:eastAsia="Times New Roman" w:hAnsi="Times New Roman" w:cs="Times New Roman"/>
          <w:color w:val="111720"/>
          <w:lang w:eastAsia="nb-NO"/>
        </w:rPr>
        <w:t xml:space="preserve"> 13. desember 2022</w:t>
      </w:r>
      <w:r w:rsidR="03979636" w:rsidRPr="160494A5">
        <w:rPr>
          <w:rFonts w:ascii="Times New Roman" w:eastAsia="Times New Roman" w:hAnsi="Times New Roman" w:cs="Times New Roman"/>
          <w:color w:val="111720"/>
          <w:lang w:eastAsia="nb-NO"/>
        </w:rPr>
        <w:t>,</w:t>
      </w:r>
      <w:r w:rsidRPr="160494A5">
        <w:rPr>
          <w:rFonts w:ascii="Times New Roman" w:eastAsia="Times New Roman" w:hAnsi="Times New Roman" w:cs="Times New Roman"/>
          <w:color w:val="111720"/>
          <w:lang w:eastAsia="nb-NO"/>
        </w:rPr>
        <w:t xml:space="preserve"> er skolen i dag mindre preget av lek og mer av formell, faglig læring enn da seksårsreformen ble innført</w:t>
      </w:r>
      <w:r w:rsidR="4F27DFAF" w:rsidRPr="160494A5">
        <w:rPr>
          <w:rFonts w:ascii="Times New Roman" w:eastAsia="Times New Roman" w:hAnsi="Times New Roman" w:cs="Times New Roman"/>
          <w:color w:val="111720"/>
          <w:lang w:eastAsia="nb-NO"/>
        </w:rPr>
        <w:t xml:space="preserve">. </w:t>
      </w:r>
      <w:r w:rsidRPr="160494A5">
        <w:rPr>
          <w:rFonts w:ascii="Times New Roman" w:eastAsia="Times New Roman" w:hAnsi="Times New Roman" w:cs="Times New Roman"/>
          <w:color w:val="111720"/>
          <w:lang w:eastAsia="nb-NO"/>
        </w:rPr>
        <w:t>Seksåringenes skole bryter med intensjonen med seksårsreformen, som var at leken skulle være sentral for elevenes opplæring fra 1. til 4. trinn, og førsteklasse skulle ha et klart førskolepreg med</w:t>
      </w:r>
      <w:r w:rsidR="488896CF" w:rsidRPr="160494A5">
        <w:rPr>
          <w:rFonts w:ascii="Times New Roman" w:eastAsia="Times New Roman" w:hAnsi="Times New Roman" w:cs="Times New Roman"/>
          <w:color w:val="111720"/>
          <w:lang w:eastAsia="nb-NO"/>
        </w:rPr>
        <w:t xml:space="preserve"> nettopp</w:t>
      </w:r>
      <w:r w:rsidRPr="160494A5">
        <w:rPr>
          <w:rFonts w:ascii="Times New Roman" w:eastAsia="Times New Roman" w:hAnsi="Times New Roman" w:cs="Times New Roman"/>
          <w:color w:val="111720"/>
          <w:lang w:eastAsia="nb-NO"/>
        </w:rPr>
        <w:t xml:space="preserve"> læring gjennom lek. Leseopplæringen skulle ikke starte før på 2. trinn. </w:t>
      </w:r>
    </w:p>
    <w:p w14:paraId="53F62334" w14:textId="66CE1D54" w:rsidR="005778EE" w:rsidRDefault="7186E835" w:rsidP="160494A5">
      <w:pPr>
        <w:pStyle w:val="ListParagraph"/>
        <w:shd w:val="clear" w:color="auto" w:fill="FFFFFF" w:themeFill="background1"/>
        <w:spacing w:after="450"/>
        <w:ind w:left="0"/>
        <w:rPr>
          <w:rFonts w:ascii="Times New Roman" w:eastAsia="Times New Roman" w:hAnsi="Times New Roman" w:cs="Times New Roman"/>
          <w:i/>
          <w:iCs/>
          <w:color w:val="111820"/>
          <w:lang w:eastAsia="nb-NO"/>
        </w:rPr>
      </w:pPr>
      <w:r w:rsidRPr="160494A5">
        <w:rPr>
          <w:rFonts w:ascii="Times New Roman" w:eastAsia="Times New Roman" w:hAnsi="Times New Roman" w:cs="Times New Roman"/>
          <w:color w:val="111720"/>
          <w:lang w:eastAsia="nb-NO"/>
        </w:rPr>
        <w:t>Det finnes heller ikke noe faglig grunnlag for senket skolealder og en skole for seksåringene med et betydelig innslag av formell, faglig læring,.</w:t>
      </w:r>
      <w:hyperlink r:id="rId10" w:anchor="m1_fn1">
        <w:r w:rsidRPr="160494A5">
          <w:rPr>
            <w:rStyle w:val="Hyperlink"/>
            <w:rFonts w:ascii="Times New Roman" w:eastAsia="Times New Roman" w:hAnsi="Times New Roman" w:cs="Times New Roman"/>
            <w:color w:val="B20019"/>
            <w:vertAlign w:val="superscript"/>
            <w:lang w:eastAsia="nb-NO"/>
          </w:rPr>
          <w:t>1</w:t>
        </w:r>
      </w:hyperlink>
      <w:r w:rsidRPr="160494A5">
        <w:rPr>
          <w:rFonts w:ascii="Times New Roman" w:eastAsia="Times New Roman" w:hAnsi="Times New Roman" w:cs="Times New Roman"/>
          <w:color w:val="111720"/>
          <w:lang w:eastAsia="nb-NO"/>
        </w:rPr>
        <w:t xml:space="preserve"> Tvert imot, OECD slår fast at </w:t>
      </w:r>
      <w:r w:rsidRPr="160494A5">
        <w:rPr>
          <w:rFonts w:ascii="Times New Roman" w:eastAsia="Times New Roman" w:hAnsi="Times New Roman" w:cs="Times New Roman"/>
          <w:i/>
          <w:iCs/>
          <w:color w:val="111820"/>
          <w:lang w:eastAsia="nb-NO"/>
        </w:rPr>
        <w:t>«en stor mengde funn peker på den avgjørende betydningen av barnestyrt frilek i små barns utvikling.»</w:t>
      </w:r>
    </w:p>
    <w:p w14:paraId="3948477A" w14:textId="76C0FA64" w:rsidR="005778EE" w:rsidRDefault="6DBF86CC" w:rsidP="160494A5">
      <w:pPr>
        <w:rPr>
          <w:rFonts w:ascii="Times New Roman" w:eastAsia="Times New Roman" w:hAnsi="Times New Roman" w:cs="Times New Roman"/>
          <w:color w:val="111720"/>
          <w:shd w:val="clear" w:color="auto" w:fill="FFFFFF"/>
          <w:lang w:eastAsia="nb-NO"/>
        </w:rPr>
      </w:pPr>
      <w:r w:rsidRPr="160494A5">
        <w:rPr>
          <w:rFonts w:ascii="Times New Roman" w:eastAsia="Times New Roman" w:hAnsi="Times New Roman" w:cs="Times New Roman"/>
          <w:color w:val="111720"/>
          <w:shd w:val="clear" w:color="auto" w:fill="FFFFFF"/>
          <w:lang w:eastAsia="nb-NO"/>
        </w:rPr>
        <w:t xml:space="preserve">Oslo </w:t>
      </w:r>
      <w:r w:rsidR="7186E835" w:rsidRPr="160494A5">
        <w:rPr>
          <w:rFonts w:ascii="Times New Roman" w:eastAsia="Times New Roman" w:hAnsi="Times New Roman" w:cs="Times New Roman"/>
          <w:color w:val="111720"/>
          <w:shd w:val="clear" w:color="auto" w:fill="FFFFFF"/>
          <w:lang w:eastAsia="nb-NO"/>
        </w:rPr>
        <w:t>KrF mener</w:t>
      </w:r>
      <w:r w:rsidRPr="160494A5">
        <w:rPr>
          <w:rFonts w:ascii="Times New Roman" w:eastAsia="Times New Roman" w:hAnsi="Times New Roman" w:cs="Times New Roman"/>
          <w:color w:val="111720"/>
          <w:shd w:val="clear" w:color="auto" w:fill="FFFFFF"/>
          <w:lang w:eastAsia="nb-NO"/>
        </w:rPr>
        <w:t xml:space="preserve"> at Oslo</w:t>
      </w:r>
      <w:r w:rsidR="7186E835" w:rsidRPr="160494A5">
        <w:rPr>
          <w:rFonts w:ascii="Times New Roman" w:eastAsia="Times New Roman" w:hAnsi="Times New Roman" w:cs="Times New Roman"/>
          <w:color w:val="111720"/>
          <w:shd w:val="clear" w:color="auto" w:fill="FFFFFF"/>
          <w:lang w:eastAsia="nb-NO"/>
        </w:rPr>
        <w:t xml:space="preserve"> kommune som skoleeier må ta ansvar for å sikre større grad av lek og mindre læringspress for seksåringene, innenfor det lokale handlingsrommet. </w:t>
      </w:r>
    </w:p>
    <w:p w14:paraId="24EADD6D" w14:textId="77777777" w:rsidR="005778EE" w:rsidRDefault="005778EE" w:rsidP="160494A5">
      <w:pPr>
        <w:rPr>
          <w:rFonts w:ascii="Times New Roman" w:eastAsia="Times New Roman" w:hAnsi="Times New Roman" w:cs="Times New Roman"/>
          <w:color w:val="111720"/>
          <w:shd w:val="clear" w:color="auto" w:fill="FFFFFF"/>
          <w:lang w:eastAsia="nb-NO"/>
        </w:rPr>
      </w:pPr>
    </w:p>
    <w:p w14:paraId="613D6AB9" w14:textId="1E148963" w:rsidR="005778EE" w:rsidRDefault="0F85A32E" w:rsidP="160494A5">
      <w:pPr>
        <w:rPr>
          <w:rFonts w:ascii="Times New Roman" w:eastAsia="Times New Roman" w:hAnsi="Times New Roman" w:cs="Times New Roman"/>
          <w:b/>
          <w:bCs/>
          <w:lang w:eastAsia="nb-NO"/>
        </w:rPr>
      </w:pPr>
      <w:r w:rsidRPr="160494A5">
        <w:rPr>
          <w:rFonts w:ascii="Times New Roman" w:eastAsia="Times New Roman" w:hAnsi="Times New Roman" w:cs="Times New Roman"/>
          <w:b/>
          <w:bCs/>
          <w:lang w:eastAsia="nb-NO"/>
        </w:rPr>
        <w:t xml:space="preserve">Oslo KrF </w:t>
      </w:r>
      <w:r w:rsidR="41FEB514" w:rsidRPr="160494A5">
        <w:rPr>
          <w:rFonts w:ascii="Times New Roman" w:eastAsia="Times New Roman" w:hAnsi="Times New Roman" w:cs="Times New Roman"/>
          <w:b/>
          <w:bCs/>
          <w:lang w:eastAsia="nb-NO"/>
        </w:rPr>
        <w:t>vil</w:t>
      </w:r>
      <w:r w:rsidR="7186E835" w:rsidRPr="160494A5">
        <w:rPr>
          <w:rFonts w:ascii="Times New Roman" w:eastAsia="Times New Roman" w:hAnsi="Times New Roman" w:cs="Times New Roman"/>
          <w:b/>
          <w:bCs/>
          <w:lang w:eastAsia="nb-NO"/>
        </w:rPr>
        <w:t>:</w:t>
      </w:r>
    </w:p>
    <w:p w14:paraId="3ECE260E" w14:textId="5BC12E5E" w:rsidR="00432953" w:rsidRPr="00432953" w:rsidRDefault="44132A39" w:rsidP="160494A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lang w:eastAsia="nb-NO"/>
        </w:rPr>
      </w:pPr>
      <w:r w:rsidRPr="160494A5">
        <w:rPr>
          <w:rFonts w:ascii="Times New Roman" w:eastAsia="Times New Roman" w:hAnsi="Times New Roman" w:cs="Times New Roman"/>
          <w:lang w:eastAsia="nb-NO"/>
        </w:rPr>
        <w:t>Fjerne leksene fra</w:t>
      </w:r>
      <w:r w:rsidR="7186E835" w:rsidRPr="160494A5">
        <w:rPr>
          <w:rFonts w:ascii="Times New Roman" w:eastAsia="Times New Roman" w:hAnsi="Times New Roman" w:cs="Times New Roman"/>
          <w:lang w:eastAsia="nb-NO"/>
        </w:rPr>
        <w:t xml:space="preserve"> førstetrinn</w:t>
      </w:r>
      <w:r w:rsidR="78DC4F7F" w:rsidRPr="160494A5">
        <w:rPr>
          <w:rFonts w:ascii="Times New Roman" w:eastAsia="Times New Roman" w:hAnsi="Times New Roman" w:cs="Times New Roman"/>
          <w:lang w:eastAsia="nb-NO"/>
        </w:rPr>
        <w:t xml:space="preserve"> i Osloskolen</w:t>
      </w:r>
    </w:p>
    <w:p w14:paraId="47FEBD9C" w14:textId="1D46C3B1" w:rsidR="005778EE" w:rsidRPr="00432953" w:rsidRDefault="7186E835" w:rsidP="160494A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lang w:eastAsia="nb-NO"/>
        </w:rPr>
      </w:pPr>
      <w:r w:rsidRPr="160494A5">
        <w:rPr>
          <w:rFonts w:ascii="Times New Roman" w:eastAsia="Times New Roman" w:hAnsi="Times New Roman" w:cs="Times New Roman"/>
          <w:lang w:eastAsia="nb-NO"/>
        </w:rPr>
        <w:t>At lokale kartleggingsprøver først gjennomføres på 2.trinn</w:t>
      </w:r>
    </w:p>
    <w:p w14:paraId="12BCE0D1" w14:textId="28DDFA0F" w:rsidR="005778EE" w:rsidRPr="00432953" w:rsidRDefault="44132A39" w:rsidP="160494A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lang w:eastAsia="nb-NO"/>
        </w:rPr>
      </w:pPr>
      <w:r w:rsidRPr="160494A5">
        <w:rPr>
          <w:rFonts w:ascii="Times New Roman" w:eastAsia="Times New Roman" w:hAnsi="Times New Roman" w:cs="Times New Roman"/>
          <w:lang w:eastAsia="nb-NO"/>
        </w:rPr>
        <w:t>Styrke det p</w:t>
      </w:r>
      <w:r w:rsidR="7186E835" w:rsidRPr="160494A5">
        <w:rPr>
          <w:rFonts w:ascii="Times New Roman" w:eastAsia="Times New Roman" w:hAnsi="Times New Roman" w:cs="Times New Roman"/>
          <w:lang w:eastAsia="nb-NO"/>
        </w:rPr>
        <w:t>edagogisk samarbeid med barnehagene</w:t>
      </w:r>
    </w:p>
    <w:p w14:paraId="4BF101AA" w14:textId="36577510" w:rsidR="005778EE" w:rsidRPr="00432953" w:rsidRDefault="4F5F46ED" w:rsidP="160494A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lang w:eastAsia="nb-NO"/>
        </w:rPr>
      </w:pPr>
      <w:r w:rsidRPr="160494A5">
        <w:rPr>
          <w:rFonts w:ascii="Times New Roman" w:eastAsia="Times New Roman" w:hAnsi="Times New Roman" w:cs="Times New Roman"/>
          <w:lang w:eastAsia="nb-NO"/>
        </w:rPr>
        <w:t>Minke andelen</w:t>
      </w:r>
      <w:r w:rsidR="7186E835" w:rsidRPr="160494A5">
        <w:rPr>
          <w:rFonts w:ascii="Times New Roman" w:eastAsia="Times New Roman" w:hAnsi="Times New Roman" w:cs="Times New Roman"/>
          <w:lang w:eastAsia="nb-NO"/>
        </w:rPr>
        <w:t xml:space="preserve"> tradisjonell klasseromsundervisning</w:t>
      </w:r>
      <w:r w:rsidRPr="160494A5">
        <w:rPr>
          <w:rFonts w:ascii="Times New Roman" w:eastAsia="Times New Roman" w:hAnsi="Times New Roman" w:cs="Times New Roman"/>
          <w:lang w:eastAsia="nb-NO"/>
        </w:rPr>
        <w:t xml:space="preserve"> i førstetrinn, og erstatte det med </w:t>
      </w:r>
      <w:r w:rsidR="405CCEA1" w:rsidRPr="160494A5">
        <w:rPr>
          <w:rFonts w:ascii="Times New Roman" w:eastAsia="Times New Roman" w:hAnsi="Times New Roman" w:cs="Times New Roman"/>
          <w:lang w:eastAsia="nb-NO"/>
        </w:rPr>
        <w:t>m</w:t>
      </w:r>
      <w:r w:rsidRPr="160494A5">
        <w:rPr>
          <w:rFonts w:ascii="Times New Roman" w:eastAsia="Times New Roman" w:hAnsi="Times New Roman" w:cs="Times New Roman"/>
          <w:lang w:eastAsia="nb-NO"/>
        </w:rPr>
        <w:t>er utetid og fysisk aktivitet</w:t>
      </w:r>
    </w:p>
    <w:p w14:paraId="69755136" w14:textId="14264A3F" w:rsidR="350263AF" w:rsidRDefault="18808653" w:rsidP="160494A5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160494A5">
        <w:rPr>
          <w:rFonts w:ascii="Times New Roman" w:eastAsia="Times New Roman" w:hAnsi="Times New Roman" w:cs="Times New Roman"/>
          <w:color w:val="000000" w:themeColor="text1"/>
        </w:rPr>
        <w:t>At det skal bli enklere å søke framskutt eller utsatt skolestart.</w:t>
      </w:r>
    </w:p>
    <w:p w14:paraId="77D9BDEE" w14:textId="77777777" w:rsidR="005778EE" w:rsidRDefault="005778EE" w:rsidP="160494A5">
      <w:pPr>
        <w:pStyle w:val="ListParagraph"/>
        <w:shd w:val="clear" w:color="auto" w:fill="FFFFFF" w:themeFill="background1"/>
        <w:spacing w:after="450"/>
        <w:rPr>
          <w:rFonts w:ascii="Times New Roman" w:eastAsia="Times New Roman" w:hAnsi="Times New Roman" w:cs="Times New Roman"/>
          <w:color w:val="111820"/>
          <w:lang w:eastAsia="nb-NO"/>
        </w:rPr>
      </w:pPr>
    </w:p>
    <w:p w14:paraId="7758583B" w14:textId="77777777" w:rsidR="005778EE" w:rsidRDefault="005778EE" w:rsidP="160494A5">
      <w:pPr>
        <w:rPr>
          <w:rFonts w:ascii="Times New Roman" w:eastAsia="Times New Roman" w:hAnsi="Times New Roman" w:cs="Times New Roman"/>
          <w:color w:val="111720"/>
          <w:lang w:eastAsia="nb-NO"/>
        </w:rPr>
      </w:pPr>
    </w:p>
    <w:p w14:paraId="133DCA8B" w14:textId="77777777" w:rsidR="0050295C" w:rsidRDefault="0050295C" w:rsidP="160494A5">
      <w:pPr>
        <w:rPr>
          <w:rFonts w:ascii="Times New Roman" w:eastAsia="Times New Roman" w:hAnsi="Times New Roman" w:cs="Times New Roman"/>
        </w:rPr>
      </w:pPr>
    </w:p>
    <w:sectPr w:rsidR="00502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C344E" w14:textId="77777777" w:rsidR="00FB239B" w:rsidRDefault="00FB239B" w:rsidP="00FB239B">
      <w:r>
        <w:separator/>
      </w:r>
    </w:p>
  </w:endnote>
  <w:endnote w:type="continuationSeparator" w:id="0">
    <w:p w14:paraId="30A75002" w14:textId="77777777" w:rsidR="00FB239B" w:rsidRDefault="00FB239B" w:rsidP="00FB2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gske Serif Text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1EAA6" w14:textId="77777777" w:rsidR="00FB239B" w:rsidRDefault="00FB239B" w:rsidP="00FB239B">
      <w:r>
        <w:separator/>
      </w:r>
    </w:p>
  </w:footnote>
  <w:footnote w:type="continuationSeparator" w:id="0">
    <w:p w14:paraId="7BE45737" w14:textId="77777777" w:rsidR="00FB239B" w:rsidRDefault="00FB239B" w:rsidP="00FB2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9194F"/>
    <w:multiLevelType w:val="hybridMultilevel"/>
    <w:tmpl w:val="5A62EC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5896"/>
    <w:multiLevelType w:val="hybridMultilevel"/>
    <w:tmpl w:val="291440C2"/>
    <w:lvl w:ilvl="0" w:tplc="CD4EB344">
      <w:start w:val="8"/>
      <w:numFmt w:val="bullet"/>
      <w:lvlText w:val="-"/>
      <w:lvlJc w:val="left"/>
      <w:pPr>
        <w:ind w:left="720" w:hanging="360"/>
      </w:pPr>
      <w:rPr>
        <w:rFonts w:ascii="Berlingske Serif Text" w:eastAsia="Times New Roman" w:hAnsi="Berlingske Serif Text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D1366"/>
    <w:multiLevelType w:val="hybridMultilevel"/>
    <w:tmpl w:val="B27AA70A"/>
    <w:lvl w:ilvl="0" w:tplc="CD4EB344">
      <w:start w:val="8"/>
      <w:numFmt w:val="bullet"/>
      <w:lvlText w:val="-"/>
      <w:lvlJc w:val="left"/>
      <w:pPr>
        <w:ind w:left="720" w:hanging="360"/>
      </w:pPr>
      <w:rPr>
        <w:rFonts w:ascii="Berlingske Serif Text" w:eastAsia="Times New Roman" w:hAnsi="Berlingske Serif Tex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D5D98"/>
    <w:multiLevelType w:val="hybridMultilevel"/>
    <w:tmpl w:val="7B644F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F6EA0"/>
    <w:multiLevelType w:val="hybridMultilevel"/>
    <w:tmpl w:val="5F34CC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726776">
    <w:abstractNumId w:val="1"/>
  </w:num>
  <w:num w:numId="2" w16cid:durableId="199442808">
    <w:abstractNumId w:val="2"/>
  </w:num>
  <w:num w:numId="3" w16cid:durableId="1777434436">
    <w:abstractNumId w:val="3"/>
  </w:num>
  <w:num w:numId="4" w16cid:durableId="2518807">
    <w:abstractNumId w:val="0"/>
  </w:num>
  <w:num w:numId="5" w16cid:durableId="3915400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8EE"/>
    <w:rsid w:val="00044860"/>
    <w:rsid w:val="000568AE"/>
    <w:rsid w:val="0018544D"/>
    <w:rsid w:val="002E08C7"/>
    <w:rsid w:val="00304EBE"/>
    <w:rsid w:val="0041143C"/>
    <w:rsid w:val="00432953"/>
    <w:rsid w:val="004F1D22"/>
    <w:rsid w:val="0050295C"/>
    <w:rsid w:val="00537A6D"/>
    <w:rsid w:val="005778EE"/>
    <w:rsid w:val="005F3306"/>
    <w:rsid w:val="006F2D23"/>
    <w:rsid w:val="00AE46A8"/>
    <w:rsid w:val="00D17D21"/>
    <w:rsid w:val="00DC1B9B"/>
    <w:rsid w:val="00E05DD5"/>
    <w:rsid w:val="00FB239B"/>
    <w:rsid w:val="03979636"/>
    <w:rsid w:val="05A8D161"/>
    <w:rsid w:val="07DA152B"/>
    <w:rsid w:val="0F85A32E"/>
    <w:rsid w:val="13E6911B"/>
    <w:rsid w:val="160494A5"/>
    <w:rsid w:val="18808653"/>
    <w:rsid w:val="190A2EA4"/>
    <w:rsid w:val="21750F17"/>
    <w:rsid w:val="29247EE0"/>
    <w:rsid w:val="2A73E3EF"/>
    <w:rsid w:val="350263AF"/>
    <w:rsid w:val="353D9FAB"/>
    <w:rsid w:val="363D98BC"/>
    <w:rsid w:val="3AAB9A47"/>
    <w:rsid w:val="405CCEA1"/>
    <w:rsid w:val="41FEB514"/>
    <w:rsid w:val="44132A39"/>
    <w:rsid w:val="488896CF"/>
    <w:rsid w:val="4C49D641"/>
    <w:rsid w:val="4F27DFAF"/>
    <w:rsid w:val="4F5F46ED"/>
    <w:rsid w:val="60195835"/>
    <w:rsid w:val="609659F9"/>
    <w:rsid w:val="634AA0EE"/>
    <w:rsid w:val="66C261B3"/>
    <w:rsid w:val="6BDA9079"/>
    <w:rsid w:val="6D2E69FB"/>
    <w:rsid w:val="6DBF86CC"/>
    <w:rsid w:val="70501B9C"/>
    <w:rsid w:val="7186E835"/>
    <w:rsid w:val="78DC4F7F"/>
    <w:rsid w:val="79F4C2F9"/>
    <w:rsid w:val="7A8AF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947ADF"/>
  <w15:chartTrackingRefBased/>
  <w15:docId w15:val="{D949F1B6-6D79-4D0B-B7BE-E6722615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D22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78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78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stortinget.no/no/Saker-og-publikasjoner/Publikasjoner/Representantforslag/2022-2023/dok8-202223-106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D2CBF93843D1428648981239B1FDDE" ma:contentTypeVersion="17" ma:contentTypeDescription="Opprett et nytt dokument." ma:contentTypeScope="" ma:versionID="bef44e604db3586d3caba042361a3e20">
  <xsd:schema xmlns:xsd="http://www.w3.org/2001/XMLSchema" xmlns:xs="http://www.w3.org/2001/XMLSchema" xmlns:p="http://schemas.microsoft.com/office/2006/metadata/properties" xmlns:ns2="0f0cee93-c0c0-4bfd-918e-c2caa5f4ca42" xmlns:ns3="9d19141d-b7bc-45f1-bc06-565b04eccb10" targetNamespace="http://schemas.microsoft.com/office/2006/metadata/properties" ma:root="true" ma:fieldsID="3c9fe375b9366afdb0ef1628fd5e6ed6" ns2:_="" ns3:_="">
    <xsd:import namespace="0f0cee93-c0c0-4bfd-918e-c2caa5f4ca42"/>
    <xsd:import namespace="9d19141d-b7bc-45f1-bc06-565b04ecc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cee93-c0c0-4bfd-918e-c2caa5f4c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06d80230-b56b-4c25-b779-1b273d5f5c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141d-b7bc-45f1-bc06-565b04ecc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6879a43-eeb4-4c3f-bd79-2b1094ea04c4}" ma:internalName="TaxCatchAll" ma:showField="CatchAllData" ma:web="9d19141d-b7bc-45f1-bc06-565b04ecc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19141d-b7bc-45f1-bc06-565b04eccb10" xsi:nil="true"/>
    <lcf76f155ced4ddcb4097134ff3c332f xmlns="0f0cee93-c0c0-4bfd-918e-c2caa5f4ca42">
      <Terms xmlns="http://schemas.microsoft.com/office/infopath/2007/PartnerControls"/>
    </lcf76f155ced4ddcb4097134ff3c332f>
    <SharedWithUsers xmlns="9d19141d-b7bc-45f1-bc06-565b04eccb10">
      <UserInfo>
        <DisplayName>Marie Knutsen</DisplayName>
        <AccountId>62</AccountId>
        <AccountType/>
      </UserInfo>
      <UserInfo>
        <DisplayName>Karoline Grosås Nordbø</DisplayName>
        <AccountId>26</AccountId>
        <AccountType/>
      </UserInfo>
      <UserInfo>
        <DisplayName>Ingvild Halderaker</DisplayName>
        <AccountId>136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3BDA8AD-2004-4157-B708-7A089B8D66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6C37D-E04E-4504-A5A5-C3D707282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cee93-c0c0-4bfd-918e-c2caa5f4ca42"/>
    <ds:schemaRef ds:uri="9d19141d-b7bc-45f1-bc06-565b04ecc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17F6AD-1151-4AC0-9178-063C0C300021}">
  <ds:schemaRefs>
    <ds:schemaRef ds:uri="http://schemas.microsoft.com/office/2006/metadata/properties"/>
    <ds:schemaRef ds:uri="http://schemas.microsoft.com/office/infopath/2007/PartnerControls"/>
    <ds:schemaRef ds:uri="9d19141d-b7bc-45f1-bc06-565b04eccb10"/>
    <ds:schemaRef ds:uri="0f0cee93-c0c0-4bfd-918e-c2caa5f4ca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>Stortinget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 Jørgen Reymert</dc:creator>
  <cp:keywords/>
  <dc:description/>
  <cp:lastModifiedBy>Mathias Slettholm</cp:lastModifiedBy>
  <cp:revision>3</cp:revision>
  <dcterms:created xsi:type="dcterms:W3CDTF">2023-02-13T11:18:00Z</dcterms:created>
  <dcterms:modified xsi:type="dcterms:W3CDTF">2023-02-13T14:53:00Z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0x01010034D2CBF93843D1428648981239B1FDDE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_activity">
    <vt:lpwstr>{"FileActivityType":"9","FileActivityTimeStamp":"2023-02-08T09:00:10.883Z","FileActivityUsersOnPage":[{"DisplayName":"Sigurd Flø Gustad","Id":"sgustad@oslobystyre.no"}],"FileActivityNavigationId":null}</vt:lpwstr>
  </property>
</Properties>
</file>